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56951" w14:textId="77777777" w:rsidR="00125CC0" w:rsidRDefault="00125CC0" w:rsidP="00125CC0">
      <w:pPr>
        <w:tabs>
          <w:tab w:val="center" w:pos="1418"/>
        </w:tabs>
        <w:overflowPunct w:val="0"/>
        <w:autoSpaceDE w:val="0"/>
        <w:autoSpaceDN w:val="0"/>
        <w:spacing w:after="0" w:line="240" w:lineRule="auto"/>
        <w:ind w:firstLine="540"/>
        <w:jc w:val="both"/>
        <w:rPr>
          <w:rFonts w:ascii="Verdana" w:eastAsia="Calibri" w:hAnsi="Verdana"/>
          <w:b/>
          <w:kern w:val="0"/>
          <w:sz w:val="20"/>
          <w:szCs w:val="20"/>
          <w:lang w:eastAsia="hr-HR"/>
          <w14:ligatures w14:val="non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F1D75A7" wp14:editId="58377C71">
            <wp:simplePos x="0" y="0"/>
            <wp:positionH relativeFrom="column">
              <wp:posOffset>504190</wp:posOffset>
            </wp:positionH>
            <wp:positionV relativeFrom="paragraph">
              <wp:posOffset>-462280</wp:posOffset>
            </wp:positionV>
            <wp:extent cx="552450" cy="685800"/>
            <wp:effectExtent l="0" t="0" r="0" b="0"/>
            <wp:wrapNone/>
            <wp:docPr id="2" name="Slika 1" descr="Opis: Opis: grb_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Opis: Opis: grb_rh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Verdana" w:eastAsia="Calibri" w:hAnsi="Verdana"/>
          <w:b/>
          <w:kern w:val="0"/>
          <w:sz w:val="20"/>
          <w:szCs w:val="20"/>
          <w:lang w:eastAsia="hr-HR"/>
          <w14:ligatures w14:val="none"/>
        </w:rPr>
        <w:t xml:space="preserve"> </w:t>
      </w:r>
    </w:p>
    <w:p w14:paraId="3D86226A" w14:textId="77777777" w:rsidR="00125CC0" w:rsidRDefault="00125CC0" w:rsidP="00125CC0">
      <w:pPr>
        <w:overflowPunct w:val="0"/>
        <w:autoSpaceDE w:val="0"/>
        <w:autoSpaceDN w:val="0"/>
        <w:spacing w:after="0" w:line="240" w:lineRule="auto"/>
        <w:ind w:right="5668"/>
        <w:rPr>
          <w:rFonts w:ascii="Verdana" w:eastAsia="Calibri" w:hAnsi="Verdana" w:cs="Calibri"/>
          <w:kern w:val="0"/>
          <w:sz w:val="20"/>
          <w:szCs w:val="20"/>
          <w:lang w:eastAsia="hr-HR"/>
          <w14:ligatures w14:val="none"/>
        </w:rPr>
      </w:pPr>
    </w:p>
    <w:p w14:paraId="5DE31C1D" w14:textId="77777777" w:rsidR="00125CC0" w:rsidRDefault="00125CC0" w:rsidP="00125CC0">
      <w:pPr>
        <w:overflowPunct w:val="0"/>
        <w:autoSpaceDE w:val="0"/>
        <w:autoSpaceDN w:val="0"/>
        <w:spacing w:after="0" w:line="240" w:lineRule="auto"/>
        <w:ind w:right="5668"/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  <w:t>REPUBLIKA  HRVATSKA</w:t>
      </w:r>
    </w:p>
    <w:p w14:paraId="6CBA7C0B" w14:textId="77777777" w:rsidR="00125CC0" w:rsidRDefault="00125CC0" w:rsidP="00125CC0">
      <w:pPr>
        <w:overflowPunct w:val="0"/>
        <w:autoSpaceDE w:val="0"/>
        <w:autoSpaceDN w:val="0"/>
        <w:spacing w:after="0" w:line="240" w:lineRule="auto"/>
        <w:ind w:right="5668"/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  <w:t>KARLOVAČKA ŽUPANIJA</w:t>
      </w:r>
    </w:p>
    <w:p w14:paraId="4935A755" w14:textId="77777777" w:rsidR="00125CC0" w:rsidRDefault="00125CC0" w:rsidP="00125CC0">
      <w:pPr>
        <w:overflowPunct w:val="0"/>
        <w:autoSpaceDE w:val="0"/>
        <w:autoSpaceDN w:val="0"/>
        <w:spacing w:after="0" w:line="240" w:lineRule="auto"/>
        <w:ind w:right="5668"/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  <w:t xml:space="preserve">         GRAD SLUNJ</w:t>
      </w:r>
    </w:p>
    <w:p w14:paraId="2A61531A" w14:textId="77777777" w:rsidR="00125CC0" w:rsidRDefault="00125CC0" w:rsidP="00125CC0">
      <w:pPr>
        <w:overflowPunct w:val="0"/>
        <w:autoSpaceDE w:val="0"/>
        <w:autoSpaceDN w:val="0"/>
        <w:spacing w:after="0" w:line="240" w:lineRule="auto"/>
        <w:ind w:right="5668"/>
        <w:rPr>
          <w:rFonts w:ascii="Verdana" w:eastAsia="Calibri" w:hAnsi="Verdana" w:cs="Calibri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Calibri"/>
          <w:kern w:val="0"/>
          <w:sz w:val="20"/>
          <w:szCs w:val="20"/>
          <w:lang w:eastAsia="hr-HR"/>
          <w14:ligatures w14:val="none"/>
        </w:rPr>
        <w:t xml:space="preserve">      GRADSKO VIJEĆE</w:t>
      </w:r>
    </w:p>
    <w:p w14:paraId="72BDE382" w14:textId="77777777" w:rsidR="00125CC0" w:rsidRDefault="00125CC0" w:rsidP="00125CC0">
      <w:pPr>
        <w:overflowPunct w:val="0"/>
        <w:autoSpaceDE w:val="0"/>
        <w:autoSpaceDN w:val="0"/>
        <w:spacing w:after="0" w:line="240" w:lineRule="auto"/>
        <w:ind w:right="5668"/>
        <w:rPr>
          <w:rFonts w:ascii="Verdana" w:eastAsia="Calibri" w:hAnsi="Verdana" w:cs="Calibri"/>
          <w:kern w:val="0"/>
          <w:sz w:val="20"/>
          <w:szCs w:val="20"/>
          <w:lang w:eastAsia="hr-HR"/>
          <w14:ligatures w14:val="none"/>
        </w:rPr>
      </w:pPr>
    </w:p>
    <w:p w14:paraId="79CDF4F9" w14:textId="05C76324" w:rsidR="00125CC0" w:rsidRDefault="00125CC0" w:rsidP="00125CC0">
      <w:pPr>
        <w:tabs>
          <w:tab w:val="center" w:pos="1560"/>
        </w:tabs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KLASA: 024-02/25-01/</w:t>
      </w:r>
      <w:r w:rsidR="00710B81"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14</w:t>
      </w:r>
    </w:p>
    <w:p w14:paraId="6D3BF34F" w14:textId="0A492B88" w:rsidR="00125CC0" w:rsidRDefault="00125CC0" w:rsidP="00125CC0">
      <w:pPr>
        <w:tabs>
          <w:tab w:val="center" w:pos="1560"/>
        </w:tabs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URBROJ:</w:t>
      </w:r>
      <w:r w:rsidR="00A64B2C"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 xml:space="preserve"> </w:t>
      </w:r>
      <w:r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2133-04-03-03/02-25-1</w:t>
      </w:r>
    </w:p>
    <w:p w14:paraId="2FF20B78" w14:textId="19CDE14E" w:rsidR="00125CC0" w:rsidRDefault="00125CC0" w:rsidP="00125CC0">
      <w:pPr>
        <w:tabs>
          <w:tab w:val="center" w:pos="1560"/>
        </w:tabs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Slunj,</w:t>
      </w:r>
      <w:r w:rsidR="00A64B2C"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 xml:space="preserve"> 03</w:t>
      </w:r>
      <w:r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. 12. 2025.</w:t>
      </w:r>
    </w:p>
    <w:p w14:paraId="73AED87A" w14:textId="77777777" w:rsidR="00125CC0" w:rsidRDefault="00125CC0" w:rsidP="00125CC0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b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Arial"/>
          <w:b/>
          <w:kern w:val="0"/>
          <w:sz w:val="20"/>
          <w:szCs w:val="20"/>
          <w:lang w:eastAsia="hr-HR"/>
          <w14:ligatures w14:val="none"/>
        </w:rPr>
        <w:t xml:space="preserve">        </w:t>
      </w:r>
    </w:p>
    <w:p w14:paraId="15B3B104" w14:textId="77777777" w:rsidR="00125CC0" w:rsidRDefault="00125CC0" w:rsidP="00125CC0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bCs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Arial"/>
          <w:bCs/>
          <w:kern w:val="0"/>
          <w:sz w:val="20"/>
          <w:szCs w:val="20"/>
          <w:lang w:eastAsia="hr-HR"/>
          <w14:ligatures w14:val="none"/>
        </w:rPr>
        <w:t>Na temelju članka 61. Poslovnika Gradskog vijeća Grada Slunja</w:t>
      </w:r>
    </w:p>
    <w:p w14:paraId="2C2404B8" w14:textId="77777777" w:rsidR="00125CC0" w:rsidRDefault="00125CC0" w:rsidP="00125CC0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</w:pPr>
    </w:p>
    <w:p w14:paraId="323C40B7" w14:textId="185F2B4A" w:rsidR="00125CC0" w:rsidRPr="00F73716" w:rsidRDefault="00125CC0" w:rsidP="00F73716">
      <w:pPr>
        <w:tabs>
          <w:tab w:val="center" w:pos="1560"/>
        </w:tabs>
        <w:spacing w:after="0" w:line="240" w:lineRule="auto"/>
        <w:ind w:left="360"/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  <w:tab/>
        <w:t xml:space="preserve">      SAZIVAM</w:t>
      </w:r>
    </w:p>
    <w:p w14:paraId="4C8B7F6D" w14:textId="44D109F3" w:rsidR="00125CC0" w:rsidRDefault="00125CC0" w:rsidP="00125CC0">
      <w:pPr>
        <w:overflowPunct w:val="0"/>
        <w:autoSpaceDE w:val="0"/>
        <w:autoSpaceDN w:val="0"/>
        <w:spacing w:after="0" w:line="240" w:lineRule="auto"/>
        <w:jc w:val="center"/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</w:pPr>
      <w:r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  <w:t xml:space="preserve">6. sjednicu Gradskog vijeća Grada Slunja za </w:t>
      </w:r>
      <w:r w:rsidR="001625DB"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>utor</w:t>
      </w:r>
      <w:r w:rsidR="00871786" w:rsidRPr="00871786"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>ak</w:t>
      </w:r>
      <w:r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  <w:t xml:space="preserve"> – </w:t>
      </w:r>
      <w:r w:rsidR="00857BAF" w:rsidRPr="00871786"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>0</w:t>
      </w:r>
      <w:r w:rsidR="001625DB"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>9</w:t>
      </w:r>
      <w:r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>. prosinca 2025.</w:t>
      </w:r>
      <w:r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  <w:t xml:space="preserve"> godine s početkom u </w:t>
      </w:r>
      <w:r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>14 sati</w:t>
      </w:r>
      <w:r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  <w:t xml:space="preserve"> u vijećnici</w:t>
      </w:r>
    </w:p>
    <w:p w14:paraId="216B7F51" w14:textId="77777777" w:rsidR="00125CC0" w:rsidRDefault="00125CC0" w:rsidP="00125CC0">
      <w:pPr>
        <w:overflowPunct w:val="0"/>
        <w:autoSpaceDE w:val="0"/>
        <w:autoSpaceDN w:val="0"/>
        <w:spacing w:after="0" w:line="240" w:lineRule="auto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</w:p>
    <w:p w14:paraId="02BA8FB3" w14:textId="77D7B517" w:rsidR="00125CC0" w:rsidRPr="003328F9" w:rsidRDefault="00125CC0" w:rsidP="003328F9">
      <w:pPr>
        <w:numPr>
          <w:ilvl w:val="0"/>
          <w:numId w:val="2"/>
        </w:numPr>
        <w:overflowPunct w:val="0"/>
        <w:autoSpaceDE w:val="0"/>
        <w:autoSpaceDN w:val="0"/>
        <w:spacing w:after="0" w:line="240" w:lineRule="auto"/>
        <w:contextualSpacing/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  <w:t>Aktualni sat</w:t>
      </w:r>
    </w:p>
    <w:p w14:paraId="67BAB80B" w14:textId="77777777" w:rsidR="00125CC0" w:rsidRDefault="00125CC0" w:rsidP="00125CC0">
      <w:pPr>
        <w:overflowPunct w:val="0"/>
        <w:autoSpaceDE w:val="0"/>
        <w:autoSpaceDN w:val="0"/>
        <w:spacing w:after="0" w:line="240" w:lineRule="auto"/>
        <w:ind w:left="720"/>
        <w:contextualSpacing/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</w:pPr>
    </w:p>
    <w:p w14:paraId="2DB150E5" w14:textId="586DF57F" w:rsidR="00125CC0" w:rsidRPr="00F73716" w:rsidRDefault="00125CC0" w:rsidP="00F73716">
      <w:pPr>
        <w:overflowPunct w:val="0"/>
        <w:autoSpaceDE w:val="0"/>
        <w:autoSpaceDN w:val="0"/>
        <w:spacing w:after="0" w:line="240" w:lineRule="auto"/>
        <w:ind w:left="360"/>
        <w:jc w:val="both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Za sjednicu predlažem sljedeći</w:t>
      </w:r>
    </w:p>
    <w:p w14:paraId="463958EF" w14:textId="0D6FDEC8" w:rsidR="003328F9" w:rsidRDefault="00125CC0" w:rsidP="00F73716">
      <w:pPr>
        <w:overflowPunct w:val="0"/>
        <w:autoSpaceDE w:val="0"/>
        <w:autoSpaceDN w:val="0"/>
        <w:spacing w:after="0" w:line="240" w:lineRule="auto"/>
        <w:jc w:val="center"/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  <w:t>Dnevni red</w:t>
      </w:r>
    </w:p>
    <w:p w14:paraId="76101622" w14:textId="77777777" w:rsidR="00F73716" w:rsidRDefault="00F73716" w:rsidP="00F73716">
      <w:pPr>
        <w:overflowPunct w:val="0"/>
        <w:autoSpaceDE w:val="0"/>
        <w:autoSpaceDN w:val="0"/>
        <w:spacing w:after="0" w:line="240" w:lineRule="auto"/>
        <w:jc w:val="center"/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</w:pPr>
    </w:p>
    <w:p w14:paraId="02FA8562" w14:textId="77777777" w:rsidR="00A82D29" w:rsidRDefault="00A82D29" w:rsidP="00A82D29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eastAsia="hr-HR"/>
        </w:rPr>
      </w:pPr>
      <w:r>
        <w:rPr>
          <w:rFonts w:ascii="Verdana" w:hAnsi="Verdana"/>
          <w:sz w:val="20"/>
          <w:szCs w:val="20"/>
        </w:rPr>
        <w:t>Zaključak o usvajanju Zapisnika sa 5. sjednice Gradskog vijeća</w:t>
      </w:r>
    </w:p>
    <w:p w14:paraId="2F7B55DE" w14:textId="59894A76" w:rsidR="00A82D29" w:rsidRPr="001D702A" w:rsidRDefault="00A82D29" w:rsidP="00A82D29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eastAsia="hr-HR"/>
        </w:rPr>
      </w:pPr>
      <w:r w:rsidRPr="001D702A">
        <w:rPr>
          <w:rFonts w:ascii="Verdana" w:hAnsi="Verdana"/>
          <w:sz w:val="20"/>
          <w:szCs w:val="20"/>
        </w:rPr>
        <w:t>Odluka o izmjenama i dopunama Proračuna Grada Slunja za 202</w:t>
      </w:r>
      <w:r>
        <w:rPr>
          <w:rFonts w:ascii="Verdana" w:hAnsi="Verdana"/>
          <w:sz w:val="20"/>
          <w:szCs w:val="20"/>
        </w:rPr>
        <w:t>5</w:t>
      </w:r>
      <w:r w:rsidRPr="001D702A">
        <w:rPr>
          <w:rFonts w:ascii="Verdana" w:hAnsi="Verdana"/>
          <w:sz w:val="20"/>
          <w:szCs w:val="20"/>
        </w:rPr>
        <w:t>. godinu</w:t>
      </w:r>
    </w:p>
    <w:p w14:paraId="2999DF1F" w14:textId="77777777" w:rsidR="00A82D29" w:rsidRDefault="00A82D29" w:rsidP="00A82D29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eastAsia="hr-HR"/>
        </w:rPr>
      </w:pPr>
      <w:r w:rsidRPr="001D702A">
        <w:rPr>
          <w:rFonts w:ascii="Verdana" w:hAnsi="Verdana"/>
          <w:sz w:val="20"/>
          <w:szCs w:val="20"/>
        </w:rPr>
        <w:t>Odluka o dopuni Odluke o izvršavanju Proračuna Grada Slunja za 202</w:t>
      </w:r>
      <w:r>
        <w:rPr>
          <w:rFonts w:ascii="Verdana" w:hAnsi="Verdana"/>
          <w:sz w:val="20"/>
          <w:szCs w:val="20"/>
        </w:rPr>
        <w:t>5</w:t>
      </w:r>
      <w:r w:rsidRPr="001D702A">
        <w:rPr>
          <w:rFonts w:ascii="Verdana" w:hAnsi="Verdana"/>
          <w:sz w:val="20"/>
          <w:szCs w:val="20"/>
        </w:rPr>
        <w:t>. godinu</w:t>
      </w:r>
      <w:r>
        <w:rPr>
          <w:rFonts w:ascii="Verdana" w:hAnsi="Verdana"/>
          <w:sz w:val="20"/>
          <w:szCs w:val="20"/>
        </w:rPr>
        <w:t xml:space="preserve"> </w:t>
      </w:r>
    </w:p>
    <w:p w14:paraId="29CDBE41" w14:textId="2BF9DF29" w:rsidR="00A82D29" w:rsidRPr="00D67AF1" w:rsidRDefault="00A82D29" w:rsidP="00A82D29">
      <w:pPr>
        <w:pStyle w:val="Bezproreda"/>
        <w:numPr>
          <w:ilvl w:val="0"/>
          <w:numId w:val="1"/>
        </w:numPr>
        <w:jc w:val="both"/>
        <w:rPr>
          <w:rFonts w:ascii="Verdana" w:eastAsia="Calibri" w:hAnsi="Verdana"/>
          <w:sz w:val="20"/>
          <w:szCs w:val="20"/>
          <w:lang w:eastAsia="hr-HR"/>
        </w:rPr>
      </w:pPr>
      <w:r w:rsidRPr="00D67AF1">
        <w:rPr>
          <w:rFonts w:ascii="Verdana" w:hAnsi="Verdana"/>
          <w:sz w:val="20"/>
          <w:szCs w:val="20"/>
        </w:rPr>
        <w:t>Odluka o izmjen</w:t>
      </w:r>
      <w:r w:rsidR="00C41E3D">
        <w:rPr>
          <w:rFonts w:ascii="Verdana" w:hAnsi="Verdana"/>
          <w:sz w:val="20"/>
          <w:szCs w:val="20"/>
        </w:rPr>
        <w:t>ama</w:t>
      </w:r>
      <w:r w:rsidRPr="00D67AF1">
        <w:rPr>
          <w:rFonts w:ascii="Verdana" w:hAnsi="Verdana"/>
          <w:sz w:val="20"/>
          <w:szCs w:val="20"/>
        </w:rPr>
        <w:t xml:space="preserve"> Programa građenja komunalne infrastrukture na području Grada Slunja u 202</w:t>
      </w:r>
      <w:r>
        <w:rPr>
          <w:rFonts w:ascii="Verdana" w:hAnsi="Verdana"/>
          <w:sz w:val="20"/>
          <w:szCs w:val="20"/>
        </w:rPr>
        <w:t>5</w:t>
      </w:r>
      <w:r w:rsidRPr="00D67AF1">
        <w:rPr>
          <w:rFonts w:ascii="Verdana" w:hAnsi="Verdana"/>
          <w:sz w:val="20"/>
          <w:szCs w:val="20"/>
        </w:rPr>
        <w:t>. godini</w:t>
      </w:r>
    </w:p>
    <w:p w14:paraId="55088972" w14:textId="013E7CF0" w:rsidR="00A82D29" w:rsidRPr="00D67AF1" w:rsidRDefault="00A82D29" w:rsidP="00A82D29">
      <w:pPr>
        <w:pStyle w:val="Bezproreda"/>
        <w:numPr>
          <w:ilvl w:val="0"/>
          <w:numId w:val="1"/>
        </w:numPr>
        <w:jc w:val="both"/>
        <w:rPr>
          <w:rFonts w:ascii="Verdana" w:eastAsia="Calibri" w:hAnsi="Verdana"/>
          <w:sz w:val="20"/>
          <w:szCs w:val="20"/>
          <w:lang w:eastAsia="hr-HR"/>
        </w:rPr>
      </w:pPr>
      <w:r w:rsidRPr="00D67AF1">
        <w:rPr>
          <w:rFonts w:ascii="Verdana" w:eastAsia="Calibri" w:hAnsi="Verdana"/>
          <w:sz w:val="20"/>
          <w:szCs w:val="20"/>
          <w:lang w:eastAsia="hr-HR"/>
        </w:rPr>
        <w:t>Odluka o izmjenama</w:t>
      </w:r>
      <w:r w:rsidR="00C41E3D">
        <w:rPr>
          <w:rFonts w:ascii="Verdana" w:eastAsia="Calibri" w:hAnsi="Verdana"/>
          <w:sz w:val="20"/>
          <w:szCs w:val="20"/>
          <w:lang w:eastAsia="hr-HR"/>
        </w:rPr>
        <w:t xml:space="preserve"> </w:t>
      </w:r>
      <w:r w:rsidRPr="00D67AF1">
        <w:rPr>
          <w:rFonts w:ascii="Verdana" w:eastAsia="Calibri" w:hAnsi="Verdana"/>
          <w:sz w:val="20"/>
          <w:szCs w:val="20"/>
          <w:lang w:eastAsia="hr-HR"/>
        </w:rPr>
        <w:t>Programa održavanja komunalne infrastrukture na području Grada Slunja u 202</w:t>
      </w:r>
      <w:r>
        <w:rPr>
          <w:rFonts w:ascii="Verdana" w:eastAsia="Calibri" w:hAnsi="Verdana"/>
          <w:sz w:val="20"/>
          <w:szCs w:val="20"/>
          <w:lang w:eastAsia="hr-HR"/>
        </w:rPr>
        <w:t>5</w:t>
      </w:r>
      <w:r w:rsidRPr="00D67AF1">
        <w:rPr>
          <w:rFonts w:ascii="Verdana" w:eastAsia="Calibri" w:hAnsi="Verdana"/>
          <w:sz w:val="20"/>
          <w:szCs w:val="20"/>
          <w:lang w:eastAsia="hr-HR"/>
        </w:rPr>
        <w:t>. godini</w:t>
      </w:r>
    </w:p>
    <w:p w14:paraId="438DBF58" w14:textId="7232902F" w:rsidR="00A82D29" w:rsidRPr="001D702A" w:rsidRDefault="00A82D29" w:rsidP="00A82D29">
      <w:pPr>
        <w:pStyle w:val="Bezproreda"/>
        <w:numPr>
          <w:ilvl w:val="0"/>
          <w:numId w:val="1"/>
        </w:numPr>
        <w:jc w:val="both"/>
        <w:rPr>
          <w:rFonts w:ascii="Verdana" w:eastAsia="Calibri" w:hAnsi="Verdana"/>
          <w:sz w:val="20"/>
          <w:szCs w:val="20"/>
          <w:lang w:eastAsia="hr-HR"/>
        </w:rPr>
      </w:pPr>
      <w:r w:rsidRPr="001D702A">
        <w:rPr>
          <w:rFonts w:ascii="Verdana" w:eastAsia="Calibri" w:hAnsi="Verdana"/>
          <w:sz w:val="20"/>
          <w:szCs w:val="20"/>
          <w:lang w:eastAsia="hr-HR"/>
        </w:rPr>
        <w:t xml:space="preserve">Odluka o izmjenama </w:t>
      </w:r>
      <w:r w:rsidR="00C41E3D">
        <w:rPr>
          <w:rFonts w:ascii="Verdana" w:eastAsia="Calibri" w:hAnsi="Verdana"/>
          <w:sz w:val="20"/>
          <w:szCs w:val="20"/>
          <w:lang w:eastAsia="hr-HR"/>
        </w:rPr>
        <w:t xml:space="preserve">Odluke o usvajanju </w:t>
      </w:r>
      <w:r w:rsidRPr="001D702A">
        <w:rPr>
          <w:rFonts w:ascii="Verdana" w:eastAsia="Calibri" w:hAnsi="Verdana"/>
          <w:sz w:val="20"/>
          <w:szCs w:val="20"/>
          <w:lang w:eastAsia="hr-HR"/>
        </w:rPr>
        <w:t>Socijalnog programa Grada Slunja za 202</w:t>
      </w:r>
      <w:r>
        <w:rPr>
          <w:rFonts w:ascii="Verdana" w:eastAsia="Calibri" w:hAnsi="Verdana"/>
          <w:sz w:val="20"/>
          <w:szCs w:val="20"/>
          <w:lang w:eastAsia="hr-HR"/>
        </w:rPr>
        <w:t>5</w:t>
      </w:r>
      <w:r w:rsidRPr="001D702A">
        <w:rPr>
          <w:rFonts w:ascii="Verdana" w:eastAsia="Calibri" w:hAnsi="Verdana"/>
          <w:sz w:val="20"/>
          <w:szCs w:val="20"/>
          <w:lang w:eastAsia="hr-HR"/>
        </w:rPr>
        <w:t>. godinu</w:t>
      </w:r>
    </w:p>
    <w:p w14:paraId="2FF26025" w14:textId="77777777" w:rsidR="00A82D29" w:rsidRPr="001D702A" w:rsidRDefault="00A82D29" w:rsidP="00A82D29">
      <w:pPr>
        <w:pStyle w:val="Bezproreda"/>
        <w:numPr>
          <w:ilvl w:val="0"/>
          <w:numId w:val="1"/>
        </w:numPr>
        <w:jc w:val="both"/>
        <w:rPr>
          <w:rFonts w:ascii="Verdana" w:eastAsia="Calibri" w:hAnsi="Verdana"/>
          <w:sz w:val="20"/>
          <w:szCs w:val="20"/>
          <w:lang w:eastAsia="hr-HR"/>
        </w:rPr>
      </w:pPr>
      <w:r w:rsidRPr="001D702A">
        <w:rPr>
          <w:rFonts w:ascii="Verdana" w:eastAsia="Calibri" w:hAnsi="Verdana"/>
          <w:sz w:val="20"/>
          <w:szCs w:val="20"/>
          <w:lang w:eastAsia="hr-HR"/>
        </w:rPr>
        <w:t>Odluka o izmjenama Programa javnih potreba u kulturi Grada Slunja za 202</w:t>
      </w:r>
      <w:r>
        <w:rPr>
          <w:rFonts w:ascii="Verdana" w:eastAsia="Calibri" w:hAnsi="Verdana"/>
          <w:sz w:val="20"/>
          <w:szCs w:val="20"/>
          <w:lang w:eastAsia="hr-HR"/>
        </w:rPr>
        <w:t>5</w:t>
      </w:r>
      <w:r w:rsidRPr="001D702A">
        <w:rPr>
          <w:rFonts w:ascii="Verdana" w:eastAsia="Calibri" w:hAnsi="Verdana"/>
          <w:sz w:val="20"/>
          <w:szCs w:val="20"/>
          <w:lang w:eastAsia="hr-HR"/>
        </w:rPr>
        <w:t>. godinu</w:t>
      </w:r>
    </w:p>
    <w:p w14:paraId="6275E6E1" w14:textId="731B7D46" w:rsidR="00A82D29" w:rsidRDefault="00A82D29" w:rsidP="00A82D29">
      <w:pPr>
        <w:pStyle w:val="Bezproreda"/>
        <w:numPr>
          <w:ilvl w:val="0"/>
          <w:numId w:val="1"/>
        </w:numPr>
        <w:jc w:val="both"/>
        <w:rPr>
          <w:rFonts w:ascii="Verdana" w:eastAsia="Calibri" w:hAnsi="Verdana"/>
          <w:sz w:val="20"/>
          <w:szCs w:val="20"/>
          <w:lang w:eastAsia="hr-HR"/>
        </w:rPr>
      </w:pPr>
      <w:r w:rsidRPr="00F374E0">
        <w:rPr>
          <w:rFonts w:ascii="Verdana" w:eastAsia="Calibri" w:hAnsi="Verdana"/>
          <w:sz w:val="20"/>
          <w:szCs w:val="20"/>
          <w:lang w:eastAsia="hr-HR"/>
        </w:rPr>
        <w:t>Odluka o izmjen</w:t>
      </w:r>
      <w:r w:rsidR="00C41E3D">
        <w:rPr>
          <w:rFonts w:ascii="Verdana" w:eastAsia="Calibri" w:hAnsi="Verdana"/>
          <w:sz w:val="20"/>
          <w:szCs w:val="20"/>
          <w:lang w:eastAsia="hr-HR"/>
        </w:rPr>
        <w:t>i</w:t>
      </w:r>
      <w:r w:rsidRPr="00F374E0">
        <w:rPr>
          <w:rFonts w:ascii="Verdana" w:eastAsia="Calibri" w:hAnsi="Verdana"/>
          <w:sz w:val="20"/>
          <w:szCs w:val="20"/>
          <w:lang w:eastAsia="hr-HR"/>
        </w:rPr>
        <w:t xml:space="preserve"> </w:t>
      </w:r>
      <w:r w:rsidR="00C41E3D">
        <w:rPr>
          <w:rFonts w:ascii="Verdana" w:eastAsia="Calibri" w:hAnsi="Verdana"/>
          <w:sz w:val="20"/>
          <w:szCs w:val="20"/>
          <w:lang w:eastAsia="hr-HR"/>
        </w:rPr>
        <w:t>P</w:t>
      </w:r>
      <w:r w:rsidRPr="00F374E0">
        <w:rPr>
          <w:rFonts w:ascii="Verdana" w:eastAsia="Calibri" w:hAnsi="Verdana"/>
          <w:sz w:val="20"/>
          <w:szCs w:val="20"/>
          <w:lang w:eastAsia="hr-HR"/>
        </w:rPr>
        <w:t>rograma korištenja namjenskih prihoda Proračuna u 2025. godini</w:t>
      </w:r>
    </w:p>
    <w:p w14:paraId="235706AB" w14:textId="77777777" w:rsidR="00125CC0" w:rsidRDefault="00125CC0" w:rsidP="00125CC0">
      <w:pPr>
        <w:pStyle w:val="Bezproreda"/>
        <w:numPr>
          <w:ilvl w:val="0"/>
          <w:numId w:val="1"/>
        </w:numPr>
        <w:jc w:val="both"/>
        <w:rPr>
          <w:rFonts w:ascii="Verdana" w:hAnsi="Verdana"/>
          <w:bCs/>
          <w:sz w:val="20"/>
          <w:szCs w:val="20"/>
        </w:rPr>
      </w:pPr>
      <w:r w:rsidRPr="006D55B6">
        <w:rPr>
          <w:rFonts w:ascii="Verdana" w:hAnsi="Verdana"/>
          <w:sz w:val="20"/>
          <w:szCs w:val="20"/>
        </w:rPr>
        <w:t>Proračun Grada Slunja za 2026. godinu i Projekcije za 2027. i 2028. godinu</w:t>
      </w:r>
    </w:p>
    <w:p w14:paraId="5CA78D82" w14:textId="77777777" w:rsidR="00125CC0" w:rsidRDefault="00125CC0" w:rsidP="00125CC0">
      <w:pPr>
        <w:pStyle w:val="Bezproreda"/>
        <w:numPr>
          <w:ilvl w:val="0"/>
          <w:numId w:val="1"/>
        </w:numPr>
        <w:jc w:val="both"/>
        <w:rPr>
          <w:rFonts w:ascii="Verdana" w:hAnsi="Verdana"/>
          <w:bCs/>
          <w:sz w:val="20"/>
          <w:szCs w:val="20"/>
        </w:rPr>
      </w:pPr>
      <w:r w:rsidRPr="006D55B6">
        <w:rPr>
          <w:rFonts w:ascii="Verdana" w:hAnsi="Verdana"/>
          <w:sz w:val="20"/>
          <w:szCs w:val="20"/>
        </w:rPr>
        <w:t>Odluka o izvršavanju Proračuna Grada Slunja za 2026. godinu</w:t>
      </w:r>
    </w:p>
    <w:p w14:paraId="44BEE619" w14:textId="77777777" w:rsidR="00CA021B" w:rsidRDefault="00CA021B" w:rsidP="00CA021B">
      <w:pPr>
        <w:pStyle w:val="Bezproreda"/>
        <w:numPr>
          <w:ilvl w:val="0"/>
          <w:numId w:val="1"/>
        </w:numPr>
        <w:jc w:val="both"/>
        <w:rPr>
          <w:rFonts w:ascii="Verdana" w:hAnsi="Verdana"/>
          <w:bCs/>
          <w:sz w:val="20"/>
          <w:szCs w:val="20"/>
        </w:rPr>
      </w:pPr>
      <w:r w:rsidRPr="006D55B6">
        <w:rPr>
          <w:rFonts w:ascii="Verdana" w:hAnsi="Verdana"/>
          <w:sz w:val="20"/>
          <w:szCs w:val="20"/>
        </w:rPr>
        <w:t>Program građenja komunalne infrastrukture na području Grada Slunja u 2026. godini</w:t>
      </w:r>
    </w:p>
    <w:p w14:paraId="3A3775F0" w14:textId="77777777" w:rsidR="00CA021B" w:rsidRDefault="00CA021B" w:rsidP="00CA021B">
      <w:pPr>
        <w:pStyle w:val="Bezproreda"/>
        <w:numPr>
          <w:ilvl w:val="0"/>
          <w:numId w:val="1"/>
        </w:numPr>
        <w:jc w:val="both"/>
        <w:rPr>
          <w:rFonts w:ascii="Verdana" w:hAnsi="Verdana"/>
          <w:bCs/>
          <w:sz w:val="20"/>
          <w:szCs w:val="20"/>
        </w:rPr>
      </w:pPr>
      <w:r w:rsidRPr="006D55B6">
        <w:rPr>
          <w:rFonts w:ascii="Verdana" w:hAnsi="Verdana"/>
          <w:sz w:val="20"/>
          <w:szCs w:val="20"/>
        </w:rPr>
        <w:t>Program održavanja komunalne infrastrukture na području Grada Slunja u 2026. godini</w:t>
      </w:r>
    </w:p>
    <w:p w14:paraId="22ECA7B1" w14:textId="77777777" w:rsidR="00125CC0" w:rsidRDefault="00125CC0" w:rsidP="00125CC0">
      <w:pPr>
        <w:pStyle w:val="Bezproreda"/>
        <w:numPr>
          <w:ilvl w:val="0"/>
          <w:numId w:val="1"/>
        </w:numPr>
        <w:jc w:val="both"/>
        <w:rPr>
          <w:rFonts w:ascii="Verdana" w:hAnsi="Verdana"/>
          <w:bCs/>
          <w:sz w:val="20"/>
          <w:szCs w:val="20"/>
        </w:rPr>
      </w:pPr>
      <w:r w:rsidRPr="006D55B6">
        <w:rPr>
          <w:rFonts w:ascii="Verdana" w:hAnsi="Verdana"/>
          <w:sz w:val="20"/>
          <w:szCs w:val="20"/>
        </w:rPr>
        <w:t xml:space="preserve">Odluka o usvajanju Socijalnog programa Grada Slunja za 2026. godinu </w:t>
      </w:r>
    </w:p>
    <w:p w14:paraId="6BEA079E" w14:textId="77777777" w:rsidR="00125CC0" w:rsidRDefault="00125CC0" w:rsidP="00125CC0">
      <w:pPr>
        <w:pStyle w:val="Bezproreda"/>
        <w:numPr>
          <w:ilvl w:val="0"/>
          <w:numId w:val="1"/>
        </w:numPr>
        <w:jc w:val="both"/>
        <w:rPr>
          <w:rFonts w:ascii="Verdana" w:hAnsi="Verdana"/>
          <w:bCs/>
          <w:sz w:val="20"/>
          <w:szCs w:val="20"/>
        </w:rPr>
      </w:pPr>
      <w:r w:rsidRPr="006D55B6">
        <w:rPr>
          <w:rFonts w:ascii="Verdana" w:hAnsi="Verdana"/>
          <w:sz w:val="20"/>
          <w:szCs w:val="20"/>
        </w:rPr>
        <w:t>Program javnih potreba u kulturi grada Slunja u 2026. godini</w:t>
      </w:r>
    </w:p>
    <w:p w14:paraId="0C331BD5" w14:textId="77777777" w:rsidR="00125CC0" w:rsidRDefault="00125CC0" w:rsidP="00125CC0">
      <w:pPr>
        <w:pStyle w:val="Bezproreda"/>
        <w:numPr>
          <w:ilvl w:val="0"/>
          <w:numId w:val="1"/>
        </w:numPr>
        <w:jc w:val="both"/>
        <w:rPr>
          <w:rFonts w:ascii="Verdana" w:hAnsi="Verdana"/>
          <w:bCs/>
          <w:sz w:val="20"/>
          <w:szCs w:val="20"/>
        </w:rPr>
      </w:pPr>
      <w:r w:rsidRPr="006D55B6">
        <w:rPr>
          <w:rFonts w:ascii="Verdana" w:hAnsi="Verdana"/>
          <w:sz w:val="20"/>
          <w:szCs w:val="20"/>
        </w:rPr>
        <w:t xml:space="preserve">Program javnih potreba u sportu grada Slunja u 2026. godini </w:t>
      </w:r>
    </w:p>
    <w:p w14:paraId="7221C2A2" w14:textId="77777777" w:rsidR="00125CC0" w:rsidRDefault="00125CC0" w:rsidP="00125CC0">
      <w:pPr>
        <w:pStyle w:val="Bezproreda"/>
        <w:numPr>
          <w:ilvl w:val="0"/>
          <w:numId w:val="1"/>
        </w:numPr>
        <w:jc w:val="both"/>
        <w:rPr>
          <w:rFonts w:ascii="Verdana" w:hAnsi="Verdana"/>
          <w:bCs/>
          <w:sz w:val="20"/>
          <w:szCs w:val="20"/>
        </w:rPr>
      </w:pPr>
      <w:r w:rsidRPr="006D55B6">
        <w:rPr>
          <w:rFonts w:ascii="Verdana" w:hAnsi="Verdana"/>
          <w:sz w:val="20"/>
          <w:szCs w:val="20"/>
        </w:rPr>
        <w:t>Program korištenja namjenskih prihoda Proračuna u 2026. godini</w:t>
      </w:r>
    </w:p>
    <w:p w14:paraId="4418B6E1" w14:textId="77777777" w:rsidR="00125CC0" w:rsidRDefault="00125CC0" w:rsidP="00125CC0">
      <w:pPr>
        <w:pStyle w:val="Bezproreda"/>
        <w:numPr>
          <w:ilvl w:val="0"/>
          <w:numId w:val="1"/>
        </w:numPr>
        <w:jc w:val="both"/>
        <w:rPr>
          <w:rFonts w:ascii="Verdana" w:hAnsi="Verdana"/>
          <w:bCs/>
          <w:sz w:val="20"/>
          <w:szCs w:val="20"/>
        </w:rPr>
      </w:pPr>
      <w:r w:rsidRPr="006D55B6">
        <w:rPr>
          <w:rFonts w:ascii="Verdana" w:hAnsi="Verdana"/>
          <w:sz w:val="20"/>
          <w:szCs w:val="20"/>
        </w:rPr>
        <w:t>Analiza stanja sustava civilne zaštite na području Grada Slunja</w:t>
      </w:r>
    </w:p>
    <w:p w14:paraId="032CB5BA" w14:textId="77777777" w:rsidR="00125CC0" w:rsidRDefault="00125CC0" w:rsidP="00125CC0">
      <w:pPr>
        <w:pStyle w:val="Bezproreda"/>
        <w:numPr>
          <w:ilvl w:val="0"/>
          <w:numId w:val="1"/>
        </w:numPr>
        <w:jc w:val="both"/>
        <w:rPr>
          <w:rFonts w:ascii="Verdana" w:hAnsi="Verdana"/>
          <w:bCs/>
          <w:sz w:val="20"/>
          <w:szCs w:val="20"/>
        </w:rPr>
      </w:pPr>
      <w:r w:rsidRPr="006D55B6">
        <w:rPr>
          <w:rFonts w:ascii="Verdana" w:hAnsi="Verdana"/>
          <w:sz w:val="20"/>
          <w:szCs w:val="20"/>
        </w:rPr>
        <w:t>Plan razvoja sustava civilne zaštite za 2026. godinu</w:t>
      </w:r>
    </w:p>
    <w:p w14:paraId="654447D5" w14:textId="77777777" w:rsidR="00125CC0" w:rsidRDefault="00125CC0" w:rsidP="00125CC0">
      <w:pPr>
        <w:pStyle w:val="Bezproreda"/>
        <w:numPr>
          <w:ilvl w:val="0"/>
          <w:numId w:val="1"/>
        </w:numPr>
        <w:jc w:val="both"/>
        <w:rPr>
          <w:rFonts w:ascii="Verdana" w:hAnsi="Verdana"/>
          <w:bCs/>
          <w:sz w:val="20"/>
          <w:szCs w:val="20"/>
        </w:rPr>
      </w:pPr>
      <w:r w:rsidRPr="006D55B6">
        <w:rPr>
          <w:rFonts w:ascii="Verdana" w:hAnsi="Verdana"/>
          <w:sz w:val="20"/>
          <w:szCs w:val="20"/>
        </w:rPr>
        <w:t>Smjernice za organizaciju i razvoj sustava civilne zaštite na području Grada Slunja za razdoblje 2026. – 2029. godine</w:t>
      </w:r>
    </w:p>
    <w:p w14:paraId="71EBA714" w14:textId="77777777" w:rsidR="00125CC0" w:rsidRDefault="00125CC0" w:rsidP="00125CC0">
      <w:pPr>
        <w:pStyle w:val="Bezproreda"/>
        <w:numPr>
          <w:ilvl w:val="0"/>
          <w:numId w:val="1"/>
        </w:numPr>
        <w:jc w:val="both"/>
        <w:rPr>
          <w:rFonts w:ascii="Verdana" w:hAnsi="Verdana"/>
          <w:bCs/>
          <w:sz w:val="20"/>
          <w:szCs w:val="20"/>
        </w:rPr>
      </w:pPr>
      <w:r w:rsidRPr="006D55B6">
        <w:rPr>
          <w:rFonts w:ascii="Verdana" w:hAnsi="Verdana"/>
          <w:bCs/>
          <w:sz w:val="20"/>
          <w:szCs w:val="20"/>
        </w:rPr>
        <w:t>Program javnih potreba za obavljanje djelatnosti Hrvatske gorske službe spašavanja – Stanice Karlovac za 2026. godinu</w:t>
      </w:r>
    </w:p>
    <w:p w14:paraId="21A08A38" w14:textId="2F26BDC2" w:rsidR="001625DB" w:rsidRPr="006D55B6" w:rsidRDefault="001625DB" w:rsidP="00125CC0">
      <w:pPr>
        <w:pStyle w:val="Bezproreda"/>
        <w:numPr>
          <w:ilvl w:val="0"/>
          <w:numId w:val="1"/>
        </w:numPr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Odluka o povećanju temeljnog kapitala Komunalnog društva LIPA d.o.o.</w:t>
      </w:r>
    </w:p>
    <w:p w14:paraId="551B2CEA" w14:textId="77777777" w:rsidR="001625DB" w:rsidRPr="001E7913" w:rsidRDefault="001625DB" w:rsidP="00F73716">
      <w:pPr>
        <w:pStyle w:val="Bezproreda"/>
        <w:jc w:val="both"/>
        <w:rPr>
          <w:rFonts w:ascii="Verdana" w:hAnsi="Verdana"/>
          <w:bCs/>
          <w:sz w:val="20"/>
          <w:szCs w:val="20"/>
        </w:rPr>
      </w:pPr>
    </w:p>
    <w:p w14:paraId="29E017FE" w14:textId="77777777" w:rsidR="00CA021B" w:rsidRDefault="00CA021B" w:rsidP="00CA021B">
      <w:pPr>
        <w:spacing w:after="0" w:line="240" w:lineRule="auto"/>
        <w:jc w:val="both"/>
        <w:rPr>
          <w:rFonts w:ascii="Verdana" w:eastAsia="Calibri" w:hAnsi="Verdana" w:cs="Arial"/>
          <w:bCs/>
          <w:sz w:val="18"/>
          <w:szCs w:val="18"/>
          <w:lang w:eastAsia="hr-HR"/>
        </w:rPr>
      </w:pPr>
      <w:r>
        <w:rPr>
          <w:rFonts w:ascii="Verdana" w:eastAsia="Calibri" w:hAnsi="Verdana" w:cs="Arial"/>
          <w:bCs/>
          <w:sz w:val="18"/>
          <w:szCs w:val="18"/>
          <w:lang w:eastAsia="hr-HR"/>
        </w:rPr>
        <w:t>Materijale dostavljamo uz poziv.</w:t>
      </w:r>
    </w:p>
    <w:p w14:paraId="150528DF" w14:textId="77777777" w:rsidR="00CA021B" w:rsidRDefault="00CA021B" w:rsidP="00CA021B">
      <w:pPr>
        <w:spacing w:after="0" w:line="240" w:lineRule="auto"/>
        <w:jc w:val="both"/>
        <w:rPr>
          <w:rFonts w:ascii="Verdana" w:eastAsia="Calibri" w:hAnsi="Verdana" w:cs="Arial"/>
          <w:bCs/>
          <w:sz w:val="18"/>
          <w:szCs w:val="18"/>
          <w:lang w:eastAsia="hr-HR"/>
        </w:rPr>
      </w:pPr>
    </w:p>
    <w:p w14:paraId="01FDA2F8" w14:textId="77777777" w:rsidR="00CA021B" w:rsidRDefault="00CA021B" w:rsidP="00CA021B">
      <w:pPr>
        <w:spacing w:after="0" w:line="240" w:lineRule="auto"/>
        <w:jc w:val="both"/>
        <w:rPr>
          <w:rFonts w:ascii="Verdana" w:eastAsia="Calibri" w:hAnsi="Verdana" w:cs="Arial"/>
          <w:bCs/>
          <w:sz w:val="18"/>
          <w:szCs w:val="18"/>
          <w:lang w:eastAsia="hr-HR"/>
        </w:rPr>
      </w:pPr>
      <w:r>
        <w:rPr>
          <w:rFonts w:ascii="Verdana" w:eastAsia="Calibri" w:hAnsi="Verdana" w:cs="Arial"/>
          <w:bCs/>
          <w:sz w:val="18"/>
          <w:szCs w:val="18"/>
          <w:lang w:eastAsia="hr-HR"/>
        </w:rPr>
        <w:t xml:space="preserve">Molimo da sjednici neizostavno prisustvujete, a eventualni opravdani izostanak prijavite </w:t>
      </w:r>
      <w:proofErr w:type="spellStart"/>
      <w:r>
        <w:rPr>
          <w:rFonts w:ascii="Verdana" w:eastAsia="Calibri" w:hAnsi="Verdana" w:cs="Arial"/>
          <w:bCs/>
          <w:sz w:val="18"/>
          <w:szCs w:val="18"/>
          <w:lang w:eastAsia="hr-HR"/>
        </w:rPr>
        <w:t>Dragoslavi</w:t>
      </w:r>
      <w:proofErr w:type="spellEnd"/>
      <w:r>
        <w:rPr>
          <w:rFonts w:ascii="Verdana" w:eastAsia="Calibri" w:hAnsi="Verdana" w:cs="Arial"/>
          <w:bCs/>
          <w:sz w:val="18"/>
          <w:szCs w:val="18"/>
          <w:lang w:eastAsia="hr-HR"/>
        </w:rPr>
        <w:t xml:space="preserve"> Cindrić na tel. 674 706.</w:t>
      </w:r>
    </w:p>
    <w:p w14:paraId="21266142" w14:textId="77777777" w:rsidR="00F73716" w:rsidRDefault="00F73716" w:rsidP="00CA021B">
      <w:pPr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</w:pPr>
    </w:p>
    <w:p w14:paraId="133C1D2A" w14:textId="4E9ABBE0" w:rsidR="00CA021B" w:rsidRDefault="00CA021B" w:rsidP="00CA021B">
      <w:pPr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</w:pP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>ZA TOČNOST</w:t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  <w:t xml:space="preserve">              </w:t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  <w:t xml:space="preserve">        PREDSJEDNIK</w:t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  <w:t xml:space="preserve">                                     GRADSKOG VIJEĆA</w:t>
      </w:r>
    </w:p>
    <w:p w14:paraId="43A425FD" w14:textId="17C269BD" w:rsidR="00A727FC" w:rsidRDefault="00CA021B"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>Dragoslava Cindrić                                                                                 Jure Katić, v. r.</w:t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</w:p>
    <w:sectPr w:rsidR="00A727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447D85"/>
    <w:multiLevelType w:val="hybridMultilevel"/>
    <w:tmpl w:val="E6840A8A"/>
    <w:lvl w:ilvl="0" w:tplc="D61EBE40">
      <w:numFmt w:val="decimal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380641A"/>
    <w:multiLevelType w:val="hybridMultilevel"/>
    <w:tmpl w:val="9A94A5E4"/>
    <w:lvl w:ilvl="0" w:tplc="041A000F">
      <w:start w:val="1"/>
      <w:numFmt w:val="decimal"/>
      <w:lvlText w:val="%1."/>
      <w:lvlJc w:val="left"/>
      <w:pPr>
        <w:ind w:left="502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300724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74685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CC0"/>
    <w:rsid w:val="00125CC0"/>
    <w:rsid w:val="001625DB"/>
    <w:rsid w:val="003328F9"/>
    <w:rsid w:val="005563E8"/>
    <w:rsid w:val="005F26A5"/>
    <w:rsid w:val="00710B81"/>
    <w:rsid w:val="00857BAF"/>
    <w:rsid w:val="00871786"/>
    <w:rsid w:val="00A64B2C"/>
    <w:rsid w:val="00A727FC"/>
    <w:rsid w:val="00A82D29"/>
    <w:rsid w:val="00A90C90"/>
    <w:rsid w:val="00C41E3D"/>
    <w:rsid w:val="00CA021B"/>
    <w:rsid w:val="00EE01D2"/>
    <w:rsid w:val="00F00504"/>
    <w:rsid w:val="00F73716"/>
    <w:rsid w:val="00FF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744EF"/>
  <w15:chartTrackingRefBased/>
  <w15:docId w15:val="{0DBEDFD6-5640-426B-9B29-DA3D2FA54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5CC0"/>
    <w:pPr>
      <w:spacing w:line="276" w:lineRule="auto"/>
    </w:pPr>
    <w:rPr>
      <w:rFonts w:ascii="Aptos" w:eastAsia="Aptos" w:hAnsi="Aptos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125C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25C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25CC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25C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25CC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25C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25C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25C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25C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125C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125C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125CC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125CC0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125CC0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125CC0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125CC0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125CC0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125CC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125C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125C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25C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125C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125C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125CC0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125CC0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125CC0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25C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125CC0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125CC0"/>
    <w:rPr>
      <w:b/>
      <w:bCs/>
      <w:smallCaps/>
      <w:color w:val="0F4761" w:themeColor="accent1" w:themeShade="BF"/>
      <w:spacing w:val="5"/>
    </w:rPr>
  </w:style>
  <w:style w:type="character" w:customStyle="1" w:styleId="BezproredaChar">
    <w:name w:val="Bez proreda Char"/>
    <w:link w:val="Bezproreda"/>
    <w:uiPriority w:val="1"/>
    <w:locked/>
    <w:rsid w:val="00125CC0"/>
    <w:rPr>
      <w:rFonts w:ascii="Aptos" w:eastAsia="Aptos" w:hAnsi="Aptos" w:cs="Times New Roman"/>
    </w:rPr>
  </w:style>
  <w:style w:type="paragraph" w:styleId="Bezproreda">
    <w:name w:val="No Spacing"/>
    <w:link w:val="BezproredaChar"/>
    <w:uiPriority w:val="1"/>
    <w:qFormat/>
    <w:rsid w:val="00125CC0"/>
    <w:pPr>
      <w:spacing w:after="0" w:line="240" w:lineRule="auto"/>
    </w:pPr>
    <w:rPr>
      <w:rFonts w:ascii="Aptos" w:eastAsia="Aptos" w:hAnsi="Aptos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Dragoslava Cindrić</dc:creator>
  <cp:keywords/>
  <dc:description/>
  <cp:lastModifiedBy>Dragoslava Cindrić</cp:lastModifiedBy>
  <cp:revision>7</cp:revision>
  <cp:lastPrinted>2025-12-02T07:22:00Z</cp:lastPrinted>
  <dcterms:created xsi:type="dcterms:W3CDTF">2025-11-12T08:49:00Z</dcterms:created>
  <dcterms:modified xsi:type="dcterms:W3CDTF">2025-12-02T07:24:00Z</dcterms:modified>
</cp:coreProperties>
</file>